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BAA" w:rsidRPr="00A348DD" w:rsidRDefault="00A348DD" w:rsidP="00A348D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4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Уголовно-правовая характеристика взяточничества</w:t>
      </w:r>
    </w:p>
    <w:p w:rsidR="00A348DD" w:rsidRPr="00A348DD" w:rsidRDefault="00A348DD" w:rsidP="00A348D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4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Введение</w:t>
      </w:r>
    </w:p>
    <w:p w:rsidR="00A348DD" w:rsidRPr="00A348DD" w:rsidRDefault="00A348DD" w:rsidP="00A348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8DD">
        <w:rPr>
          <w:rFonts w:ascii="Times New Roman" w:hAnsi="Times New Roman" w:cs="Times New Roman"/>
          <w:sz w:val="28"/>
          <w:szCs w:val="28"/>
        </w:rPr>
        <w:t>Глава 1. Общая характеристика взяточничества</w:t>
      </w:r>
    </w:p>
    <w:p w:rsidR="00A348DD" w:rsidRPr="00A348DD" w:rsidRDefault="00A348DD" w:rsidP="00A348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8DD">
        <w:rPr>
          <w:rFonts w:ascii="Times New Roman" w:hAnsi="Times New Roman" w:cs="Times New Roman"/>
          <w:sz w:val="28"/>
          <w:szCs w:val="28"/>
        </w:rPr>
        <w:t>1.1. Система коррупционных преступлений</w:t>
      </w:r>
    </w:p>
    <w:p w:rsidR="00A348DD" w:rsidRPr="00A348DD" w:rsidRDefault="00A348DD" w:rsidP="00A348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8DD">
        <w:rPr>
          <w:rFonts w:ascii="Times New Roman" w:hAnsi="Times New Roman" w:cs="Times New Roman"/>
          <w:sz w:val="28"/>
          <w:szCs w:val="28"/>
        </w:rPr>
        <w:t>1.2. Понятие взяточничества в уголовном законодательстве России</w:t>
      </w:r>
    </w:p>
    <w:p w:rsidR="00A348DD" w:rsidRPr="00A348DD" w:rsidRDefault="00A348DD" w:rsidP="00A348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8DD">
        <w:rPr>
          <w:rFonts w:ascii="Times New Roman" w:hAnsi="Times New Roman" w:cs="Times New Roman"/>
          <w:sz w:val="28"/>
          <w:szCs w:val="28"/>
        </w:rPr>
        <w:t xml:space="preserve">Глава 2. </w:t>
      </w:r>
      <w:r w:rsidRPr="00A34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Уголовн</w:t>
      </w:r>
      <w:r w:rsidRPr="00A34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34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характеристика взяточничества</w:t>
      </w:r>
    </w:p>
    <w:p w:rsidR="00A348DD" w:rsidRPr="00A348DD" w:rsidRDefault="00A348DD" w:rsidP="00A348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8DD">
        <w:rPr>
          <w:rFonts w:ascii="Times New Roman" w:hAnsi="Times New Roman" w:cs="Times New Roman"/>
          <w:sz w:val="28"/>
          <w:szCs w:val="28"/>
        </w:rPr>
        <w:t>2.1. Объективные и субъективные признаки получения и дачи взятки</w:t>
      </w:r>
    </w:p>
    <w:p w:rsidR="00A348DD" w:rsidRPr="00A348DD" w:rsidRDefault="00A348DD" w:rsidP="00A348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8DD">
        <w:rPr>
          <w:rFonts w:ascii="Times New Roman" w:hAnsi="Times New Roman" w:cs="Times New Roman"/>
          <w:sz w:val="28"/>
          <w:szCs w:val="28"/>
        </w:rPr>
        <w:t xml:space="preserve">2.2. </w:t>
      </w:r>
      <w:r w:rsidRPr="00A348DD">
        <w:rPr>
          <w:rFonts w:ascii="Times New Roman" w:hAnsi="Times New Roman" w:cs="Times New Roman"/>
          <w:sz w:val="28"/>
          <w:szCs w:val="28"/>
        </w:rPr>
        <w:t>Объективные и субъективные признаки</w:t>
      </w:r>
      <w:r w:rsidRPr="00A348DD">
        <w:rPr>
          <w:rFonts w:ascii="Times New Roman" w:hAnsi="Times New Roman" w:cs="Times New Roman"/>
          <w:sz w:val="28"/>
          <w:szCs w:val="28"/>
        </w:rPr>
        <w:t xml:space="preserve"> посредничества во взяточничестве и мелкого взяточничества</w:t>
      </w:r>
    </w:p>
    <w:p w:rsidR="00A348DD" w:rsidRPr="00A348DD" w:rsidRDefault="00A348DD" w:rsidP="00A348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8DD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A348DD" w:rsidRPr="00A348DD" w:rsidRDefault="00A348DD" w:rsidP="00A348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8DD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bookmarkStart w:id="0" w:name="_GoBack"/>
      <w:bookmarkEnd w:id="0"/>
    </w:p>
    <w:sectPr w:rsidR="00A348DD" w:rsidRPr="00A34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D"/>
    <w:rsid w:val="006B2655"/>
    <w:rsid w:val="00A348DD"/>
    <w:rsid w:val="00D7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</cp:lastModifiedBy>
  <cp:revision>1</cp:revision>
  <dcterms:created xsi:type="dcterms:W3CDTF">2018-08-14T06:12:00Z</dcterms:created>
  <dcterms:modified xsi:type="dcterms:W3CDTF">2018-08-14T06:20:00Z</dcterms:modified>
</cp:coreProperties>
</file>